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5E" w:rsidRDefault="0060635E" w:rsidP="0060635E">
      <w:pPr>
        <w:pStyle w:val="Web"/>
        <w:jc w:val="center"/>
      </w:pPr>
      <w:r>
        <w:rPr>
          <w:b/>
          <w:bCs/>
          <w:sz w:val="36"/>
          <w:szCs w:val="36"/>
        </w:rPr>
        <w:t>2007年度夏学期　経済１（竹野）　期末試験</w:t>
      </w:r>
    </w:p>
    <w:p w:rsidR="0060635E" w:rsidRDefault="0060635E" w:rsidP="0060635E">
      <w:pPr>
        <w:pStyle w:val="Web"/>
        <w:jc w:val="center"/>
      </w:pPr>
      <w:r>
        <w:t>持込不可　時間：80分</w:t>
      </w:r>
    </w:p>
    <w:p w:rsidR="0060635E" w:rsidRDefault="0060635E" w:rsidP="0060635E">
      <w:pPr>
        <w:pStyle w:val="Web"/>
      </w:pPr>
      <w:r>
        <w:t>以下の全ての問題に答えなさい。</w:t>
      </w:r>
    </w:p>
    <w:p w:rsidR="0060635E" w:rsidRDefault="0060635E" w:rsidP="0060635E">
      <w:pPr>
        <w:pStyle w:val="Web"/>
      </w:pPr>
      <w:r>
        <w:t>I　正しいと思われる選択肢の記号を丸で囲みなさい。</w:t>
      </w:r>
    </w:p>
    <w:p w:rsidR="0060635E" w:rsidRDefault="0060635E" w:rsidP="0060635E">
      <w:pPr>
        <w:pStyle w:val="Web"/>
      </w:pPr>
      <w:r>
        <w:t>１）ある合理的な消費者がロンドンを訪れるよりもパリを訪れる方を好むとする。この消費者が、パリ行き、ロンドン行き、ニューヨーク行き、ストックホルム行きのチケットのうち1枚を選べるとしたら、（文を完成させなさい）</w:t>
      </w:r>
      <w:r>
        <w:br/>
        <w:t>（A)ロンドンを選ぶことはない　（B)必ずパリを選ぶ　（C)ニューヨークを選ぶ可能性がある　（D)ストックホルムを選ぶ可能性がある　（E)（C）と（D)の両方　（F)（A)と（C)と（D)すべて</w:t>
      </w:r>
    </w:p>
    <w:p w:rsidR="0060635E" w:rsidRDefault="0060635E" w:rsidP="0060635E">
      <w:pPr>
        <w:pStyle w:val="Web"/>
      </w:pPr>
      <w:r>
        <w:t>２）ある消費者の効用がMin{</w:t>
      </w:r>
      <w:proofErr w:type="spellStart"/>
      <w:r>
        <w:t>Wine,Cheese</w:t>
      </w:r>
      <w:proofErr w:type="spellEnd"/>
      <w:r>
        <w:t>}で与えられ、ワインの価格がチーズの価格の三倍であったとする。この時、この消費者のチーズの需要についてどんなことがいえるか？</w:t>
      </w:r>
      <w:r>
        <w:br/>
        <w:t>（A)チーズの需要量はワインの需要量の三倍である。　（B)チーズの需要量はワインの需要量の３分の１である　（C)与えられた情報だけでは決めることは出来ない　（D)（A)、（B)、（C)いずれでもない</w:t>
      </w:r>
    </w:p>
    <w:p w:rsidR="0060635E" w:rsidRDefault="0060635E" w:rsidP="0060635E">
      <w:pPr>
        <w:pStyle w:val="Web"/>
      </w:pPr>
      <w:r>
        <w:t>３）完全競争市場についての以下の文章のうち、正しく</w:t>
      </w:r>
      <w:r>
        <w:rPr>
          <w:u w:val="single"/>
        </w:rPr>
        <w:t>ない</w:t>
      </w:r>
      <w:r>
        <w:t>ものはどれか？</w:t>
      </w:r>
      <w:r>
        <w:br/>
        <w:t>（A)価格が限界費用と等しい　（B)総余剰が最大化されている　（C)企業が利潤を最大化するために価格に影響を与えることが出来る　（D)財が可能な限りもっとも低コストで生産される　（E)BとCの両方</w:t>
      </w:r>
    </w:p>
    <w:p w:rsidR="0060635E" w:rsidRDefault="0060635E" w:rsidP="0060635E">
      <w:pPr>
        <w:pStyle w:val="Web"/>
      </w:pPr>
      <w:r>
        <w:lastRenderedPageBreak/>
        <w:t>４）代替効果は</w:t>
      </w:r>
      <w:r>
        <w:br/>
        <w:t>（A)常に正である　（B)常に負である　（C)正か負かを決めることは出来ない</w:t>
      </w:r>
    </w:p>
    <w:p w:rsidR="0060635E" w:rsidRDefault="0060635E" w:rsidP="0060635E">
      <w:pPr>
        <w:pStyle w:val="Web"/>
      </w:pPr>
      <w:r>
        <w:t>５）所得効果は</w:t>
      </w:r>
      <w:r>
        <w:br/>
        <w:t>（A)常に正である　（B)常に負である　（C)正か負かを決めることは出来ない</w:t>
      </w:r>
    </w:p>
    <w:p w:rsidR="0060635E" w:rsidRDefault="0060635E" w:rsidP="0060635E">
      <w:pPr>
        <w:pStyle w:val="Web"/>
      </w:pPr>
      <w:r>
        <w:t>６）完全競争市場を考える。各企業は同一の費用関数がc(y)=y</w:t>
      </w:r>
      <w:r>
        <w:rPr>
          <w:vertAlign w:val="superscript"/>
        </w:rPr>
        <w:t>2</w:t>
      </w:r>
      <w:r>
        <w:t>を持ち、需要はP(Y)=100-Yで与えられている。（Y=</w:t>
      </w:r>
      <w:r>
        <w:rPr>
          <w:noProof/>
        </w:rPr>
        <w:drawing>
          <wp:inline distT="0" distB="0" distL="0" distR="0">
            <wp:extent cx="314325" cy="561975"/>
            <wp:effectExtent l="19050" t="0" r="9525" b="0"/>
            <wp:docPr id="1" name="図 1" descr="07KEIZAI1-TAKENO.GIF - 487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KEIZAI1-TAKENO.GIF - 487BYTES"/>
                    <pic:cNvPicPr>
                      <a:picLocks noChangeAspect="1" noChangeArrowheads="1"/>
                    </pic:cNvPicPr>
                  </pic:nvPicPr>
                  <pic:blipFill>
                    <a:blip r:embed="rId4"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roofErr w:type="spellStart"/>
      <w:r>
        <w:t>y</w:t>
      </w:r>
      <w:r>
        <w:rPr>
          <w:vertAlign w:val="subscript"/>
        </w:rPr>
        <w:t>i</w:t>
      </w:r>
      <w:proofErr w:type="spellEnd"/>
      <w:r>
        <w:t>）この産業が長期均衡にあり、そのときの物価水準がP(Y)=10である時、この時市場で操業している企業の数　ｎ　は、</w:t>
      </w:r>
      <w:r>
        <w:br/>
        <w:t>（A)10　（B)15　（C)20　(D)25　（E)（A)～（D)のいずれでもない。</w:t>
      </w:r>
    </w:p>
    <w:p w:rsidR="0060635E" w:rsidRDefault="0060635E" w:rsidP="0060635E">
      <w:pPr>
        <w:pStyle w:val="Web"/>
      </w:pPr>
      <w:r>
        <w:t> </w:t>
      </w:r>
    </w:p>
    <w:p w:rsidR="0060635E" w:rsidRDefault="0060635E" w:rsidP="0060635E">
      <w:pPr>
        <w:pStyle w:val="Web"/>
      </w:pPr>
      <w:r>
        <w:t>II　効用関数が存在するために必要とされる公理を全て挙げなさい。</w:t>
      </w:r>
    </w:p>
    <w:p w:rsidR="0060635E" w:rsidRDefault="0060635E" w:rsidP="0060635E">
      <w:pPr>
        <w:pStyle w:val="Web"/>
      </w:pPr>
      <w:r>
        <w:t> </w:t>
      </w:r>
    </w:p>
    <w:p w:rsidR="0060635E" w:rsidRDefault="0060635E" w:rsidP="0060635E">
      <w:pPr>
        <w:pStyle w:val="Web"/>
      </w:pPr>
      <w:r>
        <w:t>III　完全競争市場が成立する条件を全て挙げなさい。</w:t>
      </w:r>
    </w:p>
    <w:p w:rsidR="0060635E" w:rsidRDefault="0060635E" w:rsidP="0060635E">
      <w:pPr>
        <w:pStyle w:val="Web"/>
      </w:pPr>
      <w:r>
        <w:t> </w:t>
      </w:r>
    </w:p>
    <w:p w:rsidR="0060635E" w:rsidRDefault="0060635E" w:rsidP="0060635E">
      <w:pPr>
        <w:pStyle w:val="Web"/>
      </w:pPr>
      <w:r>
        <w:t>IV　次の文章を読んで、以下の問題に答えなさい。</w:t>
      </w:r>
      <w:r>
        <w:br/>
      </w:r>
      <w:r>
        <w:rPr>
          <w:rStyle w:val="a3"/>
        </w:rPr>
        <w:t>「市場原理が猛威をふるっています。（A)</w:t>
      </w:r>
      <w:r>
        <w:rPr>
          <w:rStyle w:val="a3"/>
          <w:u w:val="single"/>
        </w:rPr>
        <w:t>各自が利己的に利潤を追求していれば「神の見えざる手」に導かれ、社会は全体として調和し豊かになる</w:t>
      </w:r>
      <w:r>
        <w:rPr>
          <w:rStyle w:val="a3"/>
        </w:rPr>
        <w:t>、というものです。・・・</w:t>
      </w:r>
      <w:r>
        <w:rPr>
          <w:rStyle w:val="a3"/>
          <w:u w:val="single"/>
        </w:rPr>
        <w:t>（B)市場にまかせるのが一番よい</w:t>
      </w:r>
      <w:r>
        <w:rPr>
          <w:rStyle w:val="a3"/>
        </w:rPr>
        <w:t>、というものです。これがあっては、現代に生きる人々が金銭至上主義になるのは仕方ありません。</w:t>
      </w:r>
      <w:r>
        <w:rPr>
          <w:rStyle w:val="a3"/>
          <w:u w:val="single"/>
        </w:rPr>
        <w:t>（C)金銭亡者になることが社会への貢献になるのですから。</w:t>
      </w:r>
      <w:r>
        <w:rPr>
          <w:rStyle w:val="a3"/>
        </w:rPr>
        <w:t>」</w:t>
      </w:r>
      <w:r>
        <w:t>藤原正彦（著）「国家の品格」より</w:t>
      </w:r>
    </w:p>
    <w:p w:rsidR="0060635E" w:rsidRDefault="0060635E" w:rsidP="0060635E">
      <w:pPr>
        <w:pStyle w:val="Web"/>
      </w:pPr>
      <w:r>
        <w:lastRenderedPageBreak/>
        <w:t>１）下線部（A)について、この文章の筆者が市場について誤解していると考えられる点を指摘しなさい。</w:t>
      </w:r>
    </w:p>
    <w:p w:rsidR="0060635E" w:rsidRDefault="0060635E" w:rsidP="0060635E">
      <w:pPr>
        <w:pStyle w:val="Web"/>
      </w:pPr>
      <w:r>
        <w:t>２）下線部（B)について、経済学では、何がどのように一番良いとするのか説明しなさい。また、いつそのような状況になるとしているか説明しなさい。</w:t>
      </w:r>
    </w:p>
    <w:p w:rsidR="0060635E" w:rsidRDefault="0060635E" w:rsidP="0060635E">
      <w:pPr>
        <w:pStyle w:val="Web"/>
      </w:pPr>
      <w:r>
        <w:t>３）下線部（B)に関連し、経済学では市場にまかせない方がよいとする場合の例を二つ挙げなさい。</w:t>
      </w:r>
    </w:p>
    <w:p w:rsidR="0060635E" w:rsidRDefault="0060635E" w:rsidP="0060635E">
      <w:pPr>
        <w:pStyle w:val="Web"/>
      </w:pPr>
      <w:r>
        <w:t>４）下線部（C)が正しいといえるか簡潔に論述しなさい。その際、（１）昨今の国内外のニュースから、関連すると思われる例を挙げ、（２）それについて、今学期学んだ定理、定義、概念等による</w:t>
      </w:r>
      <w:r>
        <w:rPr>
          <w:u w:val="single"/>
        </w:rPr>
        <w:t>経済学的視点に基づき</w:t>
      </w:r>
      <w:r>
        <w:t>論述すること。</w:t>
      </w:r>
    </w:p>
    <w:p w:rsidR="0060635E" w:rsidRDefault="0060635E" w:rsidP="0060635E">
      <w:pPr>
        <w:pStyle w:val="Web"/>
      </w:pPr>
      <w:r>
        <w:t>V　部分均衡モデルにより、自由貿易を考える。授業で解説したケースと同様に、一つの財を輸出入している自国と外国があり、両国では貿易開始前には完全競争が成立しているとする。外部経済は存在せず、輸送コストは無視できるものとする。貿易開始前に両国で、この財の市場均衡価格が同じであったとしたら、両国が貿易をすることで社会厚生水準は上昇するか否か、簡潔に論じなさい。</w:t>
      </w:r>
    </w:p>
    <w:p w:rsidR="0060635E" w:rsidRDefault="0060635E" w:rsidP="0060635E">
      <w:pPr>
        <w:pStyle w:val="Web"/>
      </w:pPr>
      <w:r>
        <w:t>VI　ｙという製品を市場に供給する独占企業を考える。この企業の費用関数はｃ（ｙ）＝ｙ</w:t>
      </w:r>
      <w:r>
        <w:rPr>
          <w:vertAlign w:val="superscript"/>
        </w:rPr>
        <w:t>２</w:t>
      </w:r>
      <w:r>
        <w:t>であり、需要はＰ（ｙ）＝８０－ｙで与えられている。この企業の供給量を求め、その時の消費者余剰を求めなさい。</w:t>
      </w:r>
    </w:p>
    <w:p w:rsidR="0060635E" w:rsidRDefault="0060635E" w:rsidP="0060635E">
      <w:pPr>
        <w:pStyle w:val="Web"/>
      </w:pPr>
      <w:r>
        <w:t>VII　ＡとＢ、２人の交換経済を考える。財Ｘは４０、財Ｙは３５あるとする。Ａの効用関数はＵ</w:t>
      </w:r>
      <w:r>
        <w:rPr>
          <w:vertAlign w:val="subscript"/>
        </w:rPr>
        <w:t>Ａ</w:t>
      </w:r>
      <w:r>
        <w:t>（Ｘ</w:t>
      </w:r>
      <w:r>
        <w:rPr>
          <w:vertAlign w:val="subscript"/>
        </w:rPr>
        <w:t>Ａ</w:t>
      </w:r>
      <w:r>
        <w:t>，Ｙ</w:t>
      </w:r>
      <w:r>
        <w:rPr>
          <w:vertAlign w:val="subscript"/>
        </w:rPr>
        <w:t>Ａ</w:t>
      </w:r>
      <w:r>
        <w:t>）＝Ｘ</w:t>
      </w:r>
      <w:r>
        <w:rPr>
          <w:vertAlign w:val="subscript"/>
        </w:rPr>
        <w:t>Ａ</w:t>
      </w:r>
      <w:r>
        <w:rPr>
          <w:vertAlign w:val="superscript"/>
        </w:rPr>
        <w:t>1/4</w:t>
      </w:r>
      <w:r>
        <w:t>Ｙ</w:t>
      </w:r>
      <w:r>
        <w:rPr>
          <w:vertAlign w:val="subscript"/>
        </w:rPr>
        <w:t>Ａ</w:t>
      </w:r>
      <w:r>
        <w:rPr>
          <w:vertAlign w:val="superscript"/>
        </w:rPr>
        <w:t>3/4</w:t>
      </w:r>
      <w:r>
        <w:t>、Ｂの効用はＵ</w:t>
      </w:r>
      <w:r>
        <w:rPr>
          <w:vertAlign w:val="subscript"/>
        </w:rPr>
        <w:t>Ｂ</w:t>
      </w:r>
      <w:r>
        <w:t>（Ｘ</w:t>
      </w:r>
      <w:r>
        <w:rPr>
          <w:vertAlign w:val="subscript"/>
        </w:rPr>
        <w:t>Ｂ</w:t>
      </w:r>
      <w:r>
        <w:t>，Ｙ</w:t>
      </w:r>
      <w:r>
        <w:rPr>
          <w:vertAlign w:val="subscript"/>
        </w:rPr>
        <w:t>Ｂ</w:t>
      </w:r>
      <w:r>
        <w:t>）＝Ｘ</w:t>
      </w:r>
      <w:r>
        <w:rPr>
          <w:vertAlign w:val="subscript"/>
        </w:rPr>
        <w:t>Ｂ</w:t>
      </w:r>
      <w:r>
        <w:rPr>
          <w:vertAlign w:val="superscript"/>
        </w:rPr>
        <w:t>2/3</w:t>
      </w:r>
      <w:r>
        <w:t>Ｙ</w:t>
      </w:r>
      <w:r>
        <w:rPr>
          <w:vertAlign w:val="subscript"/>
        </w:rPr>
        <w:t>Ｂ</w:t>
      </w:r>
      <w:r>
        <w:rPr>
          <w:vertAlign w:val="superscript"/>
        </w:rPr>
        <w:t>1/3</w:t>
      </w:r>
      <w:r>
        <w:t>であり、Ｘ</w:t>
      </w:r>
      <w:r>
        <w:rPr>
          <w:vertAlign w:val="subscript"/>
        </w:rPr>
        <w:t>Ａ</w:t>
      </w:r>
      <w:r>
        <w:t>＋Ｘ</w:t>
      </w:r>
      <w:r>
        <w:rPr>
          <w:vertAlign w:val="subscript"/>
        </w:rPr>
        <w:t>Ｂ</w:t>
      </w:r>
      <w:r>
        <w:t>＝Ｘ，Ｙ</w:t>
      </w:r>
      <w:r>
        <w:rPr>
          <w:vertAlign w:val="subscript"/>
        </w:rPr>
        <w:t>Ａ</w:t>
      </w:r>
      <w:r>
        <w:t>＋Ｙ</w:t>
      </w:r>
      <w:r>
        <w:rPr>
          <w:vertAlign w:val="subscript"/>
        </w:rPr>
        <w:t>Ｂ</w:t>
      </w:r>
      <w:r>
        <w:t>＝Ｙを満たす以下の配分Ａ～Ｄのうち、パレート効率的であるものを全て答えなさい</w:t>
      </w:r>
    </w:p>
    <w:p w:rsidR="0060635E" w:rsidRDefault="0060635E" w:rsidP="0060635E">
      <w:pPr>
        <w:pStyle w:val="Web"/>
      </w:pPr>
      <w:r>
        <w:lastRenderedPageBreak/>
        <w:t>Ａ：（Ｘ</w:t>
      </w:r>
      <w:r>
        <w:rPr>
          <w:vertAlign w:val="subscript"/>
        </w:rPr>
        <w:t>Ａ</w:t>
      </w:r>
      <w:r>
        <w:t>，Ｙ</w:t>
      </w:r>
      <w:r>
        <w:rPr>
          <w:vertAlign w:val="subscript"/>
        </w:rPr>
        <w:t>Ａ</w:t>
      </w:r>
      <w:r>
        <w:t>）＝（20，30），（Ｘ</w:t>
      </w:r>
      <w:r>
        <w:rPr>
          <w:vertAlign w:val="subscript"/>
        </w:rPr>
        <w:t>Ｂ</w:t>
      </w:r>
      <w:r>
        <w:t>，Ｙ</w:t>
      </w:r>
      <w:r>
        <w:rPr>
          <w:vertAlign w:val="subscript"/>
        </w:rPr>
        <w:t>Ｂ</w:t>
      </w:r>
      <w:r>
        <w:t>）＝（20，5）、</w:t>
      </w:r>
      <w:r>
        <w:br/>
        <w:t>Ｂ：（Ｘ</w:t>
      </w:r>
      <w:r>
        <w:rPr>
          <w:vertAlign w:val="subscript"/>
        </w:rPr>
        <w:t>Ａ</w:t>
      </w:r>
      <w:r>
        <w:t>，Ｙ</w:t>
      </w:r>
      <w:r>
        <w:rPr>
          <w:vertAlign w:val="subscript"/>
        </w:rPr>
        <w:t>Ａ</w:t>
      </w:r>
      <w:r>
        <w:t>）＝（10，15），（Ｘ</w:t>
      </w:r>
      <w:r>
        <w:rPr>
          <w:vertAlign w:val="subscript"/>
        </w:rPr>
        <w:t>Ｂ</w:t>
      </w:r>
      <w:r>
        <w:t>，Ｙ</w:t>
      </w:r>
      <w:r>
        <w:rPr>
          <w:vertAlign w:val="subscript"/>
        </w:rPr>
        <w:t>Ｂ</w:t>
      </w:r>
      <w:r>
        <w:t>）＝（30，20）、</w:t>
      </w:r>
      <w:r>
        <w:br/>
        <w:t>Ｃ：（Ｘ</w:t>
      </w:r>
      <w:r>
        <w:rPr>
          <w:vertAlign w:val="subscript"/>
        </w:rPr>
        <w:t>Ａ</w:t>
      </w:r>
      <w:r>
        <w:t>，Ｙ</w:t>
      </w:r>
      <w:r>
        <w:rPr>
          <w:vertAlign w:val="subscript"/>
        </w:rPr>
        <w:t>Ａ</w:t>
      </w:r>
      <w:r>
        <w:t>）＝（25，10），（Ｘ</w:t>
      </w:r>
      <w:r>
        <w:rPr>
          <w:vertAlign w:val="subscript"/>
        </w:rPr>
        <w:t>Ｂ</w:t>
      </w:r>
      <w:r>
        <w:t>，Ｙ</w:t>
      </w:r>
      <w:r>
        <w:rPr>
          <w:vertAlign w:val="subscript"/>
        </w:rPr>
        <w:t>Ｂ</w:t>
      </w:r>
      <w:r>
        <w:t>）＝（15，25）、</w:t>
      </w:r>
      <w:r>
        <w:br/>
        <w:t>Ｄ：（Ｘ</w:t>
      </w:r>
      <w:r>
        <w:rPr>
          <w:vertAlign w:val="subscript"/>
        </w:rPr>
        <w:t>Ａ</w:t>
      </w:r>
      <w:r>
        <w:t>，Ｙ</w:t>
      </w:r>
      <w:r>
        <w:rPr>
          <w:vertAlign w:val="subscript"/>
        </w:rPr>
        <w:t>Ａ</w:t>
      </w:r>
      <w:r>
        <w:t>）＝（16，28），（Ｘ</w:t>
      </w:r>
      <w:r>
        <w:rPr>
          <w:vertAlign w:val="subscript"/>
        </w:rPr>
        <w:t>Ｂ</w:t>
      </w:r>
      <w:r>
        <w:t>，Ｙ</w:t>
      </w:r>
      <w:r>
        <w:rPr>
          <w:vertAlign w:val="subscript"/>
        </w:rPr>
        <w:t>Ｂ</w:t>
      </w:r>
      <w:r>
        <w:t>）＝（24，7）</w:t>
      </w:r>
    </w:p>
    <w:p w:rsidR="005B04B6" w:rsidRPr="0060635E" w:rsidRDefault="0060635E">
      <w:pPr>
        <w:rPr>
          <w:rFonts w:hint="eastAsia"/>
        </w:rPr>
      </w:pPr>
    </w:p>
    <w:sectPr w:rsidR="005B04B6" w:rsidRPr="0060635E" w:rsidSect="00105CC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635E"/>
    <w:rsid w:val="00105CC7"/>
    <w:rsid w:val="0043234C"/>
    <w:rsid w:val="0060635E"/>
    <w:rsid w:val="00D569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635E"/>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3">
    <w:name w:val="Emphasis"/>
    <w:basedOn w:val="a0"/>
    <w:uiPriority w:val="20"/>
    <w:qFormat/>
    <w:rsid w:val="0060635E"/>
    <w:rPr>
      <w:i/>
      <w:iCs/>
    </w:rPr>
  </w:style>
  <w:style w:type="paragraph" w:styleId="a4">
    <w:name w:val="Balloon Text"/>
    <w:basedOn w:val="a"/>
    <w:link w:val="a5"/>
    <w:uiPriority w:val="99"/>
    <w:semiHidden/>
    <w:unhideWhenUsed/>
    <w:rsid w:val="006063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635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753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294</Words>
  <Characters>1681</Characters>
  <Application>Microsoft Office Word</Application>
  <DocSecurity>0</DocSecurity>
  <Lines>14</Lines>
  <Paragraphs>3</Paragraphs>
  <ScaleCrop>false</ScaleCrop>
  <Company>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Taichi</dc:creator>
  <cp:keywords/>
  <dc:description/>
  <cp:lastModifiedBy>Taichi</cp:lastModifiedBy>
  <cp:revision>1</cp:revision>
  <dcterms:created xsi:type="dcterms:W3CDTF">2010-05-23T13:58:00Z</dcterms:created>
  <dcterms:modified xsi:type="dcterms:W3CDTF">2010-05-23T14:02:00Z</dcterms:modified>
</cp:coreProperties>
</file>