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CF" w:rsidRDefault="00604DCF" w:rsidP="00604DCF">
      <w:r>
        <w:rPr>
          <w:rFonts w:hint="eastAsia"/>
        </w:rPr>
        <w:t>問２、有病率，罹患率，死亡率を簡潔に説明せよ。</w:t>
      </w:r>
    </w:p>
    <w:p w:rsidR="00604DCF" w:rsidRPr="005A3348" w:rsidRDefault="00604DCF" w:rsidP="00604DCF">
      <w:pPr>
        <w:rPr>
          <w:color w:val="FF0000"/>
        </w:rPr>
      </w:pPr>
      <w:r>
        <w:rPr>
          <w:rFonts w:hint="eastAsia"/>
        </w:rPr>
        <w:t xml:space="preserve">有病率　</w:t>
      </w:r>
      <w:r>
        <w:rPr>
          <w:rFonts w:hint="eastAsia"/>
        </w:rPr>
        <w:t xml:space="preserve">prevalence </w:t>
      </w:r>
      <w:r>
        <w:rPr>
          <w:rFonts w:hint="eastAsia"/>
        </w:rPr>
        <w:t>…</w:t>
      </w:r>
      <w:r w:rsidRPr="005A3348">
        <w:rPr>
          <w:rFonts w:hint="eastAsia"/>
          <w:color w:val="FF0000"/>
        </w:rPr>
        <w:t>ある１地点において病気である物の割合（点有病率）。</w:t>
      </w:r>
    </w:p>
    <w:p w:rsidR="00604DCF" w:rsidRPr="005A3348" w:rsidRDefault="00604DCF" w:rsidP="00604DCF">
      <w:pPr>
        <w:rPr>
          <w:color w:val="FF0000"/>
        </w:rPr>
      </w:pPr>
      <w:r w:rsidRPr="005A3348">
        <w:rPr>
          <w:rFonts w:hint="eastAsia"/>
          <w:color w:val="FF0000"/>
        </w:rPr>
        <w:t xml:space="preserve">　　　　　　　　　　　※以前から持っている人も入る。</w:t>
      </w:r>
    </w:p>
    <w:p w:rsidR="00604DCF" w:rsidRDefault="00604DCF" w:rsidP="00604DCF"/>
    <w:p w:rsidR="00604DCF" w:rsidRPr="005A3348" w:rsidRDefault="00604DCF" w:rsidP="00604DCF">
      <w:pPr>
        <w:rPr>
          <w:color w:val="FF0000"/>
        </w:rPr>
      </w:pPr>
      <w:r>
        <w:rPr>
          <w:rFonts w:hint="eastAsia"/>
        </w:rPr>
        <w:t>罹患率</w:t>
      </w:r>
      <w:r>
        <w:rPr>
          <w:rFonts w:hint="eastAsia"/>
        </w:rPr>
        <w:t xml:space="preserve">  incidence rate </w:t>
      </w:r>
      <w:r>
        <w:rPr>
          <w:rFonts w:hint="eastAsia"/>
        </w:rPr>
        <w:t>…</w:t>
      </w:r>
      <w:r w:rsidRPr="005A3348">
        <w:rPr>
          <w:rFonts w:hint="eastAsia"/>
          <w:color w:val="FF0000"/>
        </w:rPr>
        <w:t>ある観察期間の間に、新しく病気になった人。</w:t>
      </w:r>
    </w:p>
    <w:p w:rsidR="00604DCF" w:rsidRDefault="00604DCF" w:rsidP="00604DCF">
      <w:pPr>
        <w:tabs>
          <w:tab w:val="left" w:pos="1095"/>
        </w:tabs>
        <w:ind w:left="2520" w:hangingChars="1200" w:hanging="2520"/>
      </w:pPr>
      <w:r>
        <w:tab/>
      </w:r>
    </w:p>
    <w:p w:rsidR="00604DCF" w:rsidRDefault="00604DCF" w:rsidP="00604DCF">
      <w:pPr>
        <w:ind w:left="2520" w:hangingChars="1200" w:hanging="2520"/>
      </w:pPr>
      <w:r>
        <w:rPr>
          <w:rFonts w:hint="eastAsia"/>
        </w:rPr>
        <w:t>死亡率</w:t>
      </w:r>
      <w:r>
        <w:rPr>
          <w:rFonts w:hint="eastAsia"/>
        </w:rPr>
        <w:t xml:space="preserve">  mortality rate </w:t>
      </w:r>
      <w:r>
        <w:rPr>
          <w:rFonts w:hint="eastAsia"/>
        </w:rPr>
        <w:t>…</w:t>
      </w:r>
      <w:r w:rsidRPr="005A3348">
        <w:rPr>
          <w:rFonts w:hint="eastAsia"/>
          <w:color w:val="FF0000"/>
        </w:rPr>
        <w:t>ある観察期間（例えば１年間）の間に、死亡した者の比率。これらは一般的に、％ではなく「（１年間に）人口</w:t>
      </w:r>
      <w:r w:rsidRPr="005A3348">
        <w:rPr>
          <w:rFonts w:hint="eastAsia"/>
          <w:color w:val="FF0000"/>
        </w:rPr>
        <w:t>10</w:t>
      </w:r>
      <w:r w:rsidRPr="005A3348">
        <w:rPr>
          <w:rFonts w:hint="eastAsia"/>
          <w:color w:val="FF0000"/>
        </w:rPr>
        <w:t>万人対</w:t>
      </w:r>
      <w:r w:rsidRPr="005A3348">
        <w:rPr>
          <w:rFonts w:hint="eastAsia"/>
          <w:color w:val="FF0000"/>
        </w:rPr>
        <w:t>100</w:t>
      </w:r>
      <w:r w:rsidRPr="005A3348">
        <w:rPr>
          <w:rFonts w:hint="eastAsia"/>
          <w:color w:val="FF0000"/>
        </w:rPr>
        <w:t>」のような表現を用いる。</w:t>
      </w:r>
    </w:p>
    <w:p w:rsidR="00604DCF" w:rsidRDefault="00604DCF" w:rsidP="00604DCF"/>
    <w:p w:rsidR="00604DCF" w:rsidRPr="0013380B" w:rsidRDefault="00604DCF" w:rsidP="00604DCF"/>
    <w:p w:rsidR="00604DCF" w:rsidRDefault="00604DCF" w:rsidP="00604DCF">
      <w:r>
        <w:rPr>
          <w:rFonts w:hint="eastAsia"/>
        </w:rPr>
        <w:t>問３、次のスクリーニングテストの結果より、次の問いを答よ。</w:t>
      </w:r>
    </w:p>
    <w:p w:rsidR="00604DCF" w:rsidRDefault="00604DCF" w:rsidP="00604D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ED439" wp14:editId="0B70579E">
                <wp:simplePos x="0" y="0"/>
                <wp:positionH relativeFrom="column">
                  <wp:posOffset>262890</wp:posOffset>
                </wp:positionH>
                <wp:positionV relativeFrom="paragraph">
                  <wp:posOffset>130175</wp:posOffset>
                </wp:positionV>
                <wp:extent cx="4867275" cy="8477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DCF" w:rsidRDefault="00604DCF" w:rsidP="00604DCF">
                            <w:pPr>
                              <w:jc w:val="center"/>
                            </w:pPr>
                            <w:r w:rsidRPr="005A3348">
                              <w:rPr>
                                <w:rFonts w:hint="eastAsia"/>
                                <w:color w:val="000000" w:themeColor="text1"/>
                              </w:rPr>
                              <w:t>生検</w:t>
                            </w:r>
                            <w:r w:rsidRPr="005A3348">
                              <w:rPr>
                                <w:rFonts w:hint="eastAsia"/>
                                <w:color w:val="000000" w:themeColor="text1"/>
                              </w:rPr>
                              <w:t>biopsy</w:t>
                            </w:r>
                            <w:r w:rsidRPr="005A3348">
                              <w:rPr>
                                <w:rFonts w:hint="eastAsia"/>
                                <w:color w:val="000000" w:themeColor="text1"/>
                              </w:rPr>
                              <w:t>により乳がんであることが確認された婦人</w:t>
                            </w:r>
                            <w:r w:rsidRPr="005A3348">
                              <w:rPr>
                                <w:rFonts w:hint="eastAsia"/>
                                <w:color w:val="000000" w:themeColor="text1"/>
                              </w:rPr>
                              <w:t>400</w:t>
                            </w:r>
                            <w:r w:rsidRPr="005A3348">
                              <w:rPr>
                                <w:rFonts w:hint="eastAsia"/>
                                <w:color w:val="000000" w:themeColor="text1"/>
                              </w:rPr>
                              <w:t>名と乳がんでないとされた婦人</w:t>
                            </w:r>
                            <w:r w:rsidRPr="005A3348">
                              <w:rPr>
                                <w:rFonts w:hint="eastAsia"/>
                                <w:color w:val="000000" w:themeColor="text1"/>
                              </w:rPr>
                              <w:t>400</w:t>
                            </w:r>
                            <w:r w:rsidRPr="005A3348">
                              <w:rPr>
                                <w:rFonts w:hint="eastAsia"/>
                                <w:color w:val="000000" w:themeColor="text1"/>
                              </w:rPr>
                              <w:t>名を対象にして、あるスクリーニングテストを実施した。その結果、乳がん患者では</w:t>
                            </w:r>
                            <w:r w:rsidRPr="005A3348">
                              <w:rPr>
                                <w:rFonts w:hint="eastAsia"/>
                                <w:color w:val="000000" w:themeColor="text1"/>
                              </w:rPr>
                              <w:t>100</w:t>
                            </w:r>
                            <w:r w:rsidRPr="005A3348">
                              <w:rPr>
                                <w:rFonts w:hint="eastAsia"/>
                                <w:color w:val="000000" w:themeColor="text1"/>
                              </w:rPr>
                              <w:t>名が、正常者では</w:t>
                            </w:r>
                            <w:r w:rsidRPr="005A3348">
                              <w:rPr>
                                <w:rFonts w:hint="eastAsia"/>
                                <w:color w:val="000000" w:themeColor="text1"/>
                              </w:rPr>
                              <w:t>50</w:t>
                            </w:r>
                            <w:r w:rsidRPr="005A3348">
                              <w:rPr>
                                <w:rFonts w:hint="eastAsia"/>
                                <w:color w:val="000000" w:themeColor="text1"/>
                              </w:rPr>
                              <w:t>名が、それぞれ陽性であ</w:t>
                            </w:r>
                            <w:r w:rsidRPr="005A3348">
                              <w:rPr>
                                <w:rFonts w:hint="eastAsia"/>
                              </w:rPr>
                              <w:t>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20.7pt;margin-top:10.25pt;width:383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" fillcolor="window" strokecolor="windowText" strokeweight="2pt">
                <v:textbox>
                  <w:txbxContent>
                    <w:p w:rsidR="00604DCF" w:rsidRDefault="00604DCF" w:rsidP="00604DCF">
                      <w:pPr>
                        <w:jc w:val="center"/>
                      </w:pPr>
                      <w:r w:rsidRPr="005A3348">
                        <w:rPr>
                          <w:rFonts w:hint="eastAsia"/>
                          <w:color w:val="000000" w:themeColor="text1"/>
                        </w:rPr>
                        <w:t>生検</w:t>
                      </w:r>
                      <w:r w:rsidRPr="005A3348">
                        <w:rPr>
                          <w:rFonts w:hint="eastAsia"/>
                          <w:color w:val="000000" w:themeColor="text1"/>
                        </w:rPr>
                        <w:t>biopsy</w:t>
                      </w:r>
                      <w:r w:rsidRPr="005A3348">
                        <w:rPr>
                          <w:rFonts w:hint="eastAsia"/>
                          <w:color w:val="000000" w:themeColor="text1"/>
                        </w:rPr>
                        <w:t>により乳がんであることが確認された婦人</w:t>
                      </w:r>
                      <w:r w:rsidRPr="005A3348">
                        <w:rPr>
                          <w:rFonts w:hint="eastAsia"/>
                          <w:color w:val="000000" w:themeColor="text1"/>
                        </w:rPr>
                        <w:t>400</w:t>
                      </w:r>
                      <w:r w:rsidRPr="005A3348">
                        <w:rPr>
                          <w:rFonts w:hint="eastAsia"/>
                          <w:color w:val="000000" w:themeColor="text1"/>
                        </w:rPr>
                        <w:t>名と乳がんでないとされた婦人</w:t>
                      </w:r>
                      <w:r w:rsidRPr="005A3348">
                        <w:rPr>
                          <w:rFonts w:hint="eastAsia"/>
                          <w:color w:val="000000" w:themeColor="text1"/>
                        </w:rPr>
                        <w:t>400</w:t>
                      </w:r>
                      <w:r w:rsidRPr="005A3348">
                        <w:rPr>
                          <w:rFonts w:hint="eastAsia"/>
                          <w:color w:val="000000" w:themeColor="text1"/>
                        </w:rPr>
                        <w:t>名を対象にして、あるスクリーニングテストを実施した。その結果、乳がん患者では</w:t>
                      </w:r>
                      <w:r w:rsidRPr="005A3348">
                        <w:rPr>
                          <w:rFonts w:hint="eastAsia"/>
                          <w:color w:val="000000" w:themeColor="text1"/>
                        </w:rPr>
                        <w:t>100</w:t>
                      </w:r>
                      <w:r w:rsidRPr="005A3348">
                        <w:rPr>
                          <w:rFonts w:hint="eastAsia"/>
                          <w:color w:val="000000" w:themeColor="text1"/>
                        </w:rPr>
                        <w:t>名が、正常者では</w:t>
                      </w:r>
                      <w:r w:rsidRPr="005A3348">
                        <w:rPr>
                          <w:rFonts w:hint="eastAsia"/>
                          <w:color w:val="000000" w:themeColor="text1"/>
                        </w:rPr>
                        <w:t>50</w:t>
                      </w:r>
                      <w:r w:rsidRPr="005A3348">
                        <w:rPr>
                          <w:rFonts w:hint="eastAsia"/>
                          <w:color w:val="000000" w:themeColor="text1"/>
                        </w:rPr>
                        <w:t>名が、それぞれ陽性であ</w:t>
                      </w:r>
                      <w:r w:rsidRPr="005A3348">
                        <w:rPr>
                          <w:rFonts w:hint="eastAsia"/>
                        </w:rPr>
                        <w:t>った。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4DCF" w:rsidRDefault="00604DCF" w:rsidP="00604DCF"/>
    <w:p w:rsidR="00604DCF" w:rsidRDefault="00604DCF" w:rsidP="00604DCF"/>
    <w:p w:rsidR="00604DCF" w:rsidRDefault="00604DCF" w:rsidP="00604DCF"/>
    <w:p w:rsidR="00604DCF" w:rsidRDefault="00604DCF" w:rsidP="00604DCF"/>
    <w:p w:rsidR="00604DCF" w:rsidRPr="005A3348" w:rsidRDefault="00604DCF" w:rsidP="00604DCF">
      <w:r>
        <w:rPr>
          <w:rFonts w:hint="eastAsia"/>
        </w:rPr>
        <w:t>（１）スクリーニング検査に要求される条件を</w:t>
      </w:r>
      <w:r>
        <w:rPr>
          <w:rFonts w:hint="eastAsia"/>
        </w:rPr>
        <w:t>3</w:t>
      </w:r>
      <w:r>
        <w:rPr>
          <w:rFonts w:hint="eastAsia"/>
        </w:rPr>
        <w:t>つあげよ。</w:t>
      </w:r>
    </w:p>
    <w:p w:rsidR="00604DCF" w:rsidRPr="005A3348" w:rsidRDefault="00604DCF" w:rsidP="00604DCF">
      <w:pPr>
        <w:rPr>
          <w:color w:val="FF0000"/>
        </w:rPr>
      </w:pPr>
      <w:r>
        <w:rPr>
          <w:rFonts w:hint="eastAsia"/>
        </w:rPr>
        <w:t xml:space="preserve">　　　</w:t>
      </w:r>
      <w:r w:rsidRPr="005A3348">
        <w:rPr>
          <w:rFonts w:hint="eastAsia"/>
          <w:color w:val="FF0000"/>
        </w:rPr>
        <w:t>簡便性</w:t>
      </w:r>
      <w:r>
        <w:rPr>
          <w:rFonts w:hint="eastAsia"/>
        </w:rPr>
        <w:t>、</w:t>
      </w:r>
      <w:r w:rsidRPr="005A3348">
        <w:rPr>
          <w:rFonts w:hint="eastAsia"/>
          <w:color w:val="FF0000"/>
        </w:rPr>
        <w:t>非侵襲性</w:t>
      </w:r>
      <w:r>
        <w:rPr>
          <w:rFonts w:hint="eastAsia"/>
        </w:rPr>
        <w:t>、</w:t>
      </w:r>
      <w:r w:rsidRPr="005A3348">
        <w:rPr>
          <w:rFonts w:hint="eastAsia"/>
          <w:color w:val="FF0000"/>
        </w:rPr>
        <w:t>経済性</w:t>
      </w:r>
    </w:p>
    <w:p w:rsidR="00604DCF" w:rsidRDefault="00604DCF" w:rsidP="00604DCF">
      <w:r>
        <w:rPr>
          <w:rFonts w:hint="eastAsia"/>
        </w:rPr>
        <w:t xml:space="preserve">　</w:t>
      </w:r>
    </w:p>
    <w:p w:rsidR="00604DCF" w:rsidRDefault="00604DCF" w:rsidP="00604D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DF1C2" wp14:editId="30908382">
                <wp:simplePos x="0" y="0"/>
                <wp:positionH relativeFrom="column">
                  <wp:posOffset>2567940</wp:posOffset>
                </wp:positionH>
                <wp:positionV relativeFrom="paragraph">
                  <wp:posOffset>82550</wp:posOffset>
                </wp:positionV>
                <wp:extent cx="2743200" cy="3619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DCF" w:rsidRPr="005A3348" w:rsidRDefault="00604DCF" w:rsidP="00604DCF">
                            <w:pPr>
                              <w:jc w:val="center"/>
                            </w:pPr>
                            <w:r w:rsidRPr="005A3348">
                              <w:rPr>
                                <w:rFonts w:hint="eastAsia"/>
                              </w:rPr>
                              <w:t>生検結果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202.2pt;margin-top:6.5pt;width:3in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" fillcolor="window" strokecolor="windowText">
                <v:textbox>
                  <w:txbxContent>
                    <w:p w:rsidR="00604DCF" w:rsidRPr="005A3348" w:rsidRDefault="00604DCF" w:rsidP="00604DCF">
                      <w:pPr>
                        <w:jc w:val="center"/>
                      </w:pPr>
                      <w:r w:rsidRPr="005A3348">
                        <w:rPr>
                          <w:rFonts w:hint="eastAsia"/>
                        </w:rPr>
                        <w:t>生検結果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（２）四分表を書け。</w:t>
      </w:r>
    </w:p>
    <w:p w:rsidR="00604DCF" w:rsidRDefault="00604DCF" w:rsidP="00604DCF"/>
    <w:tbl>
      <w:tblPr>
        <w:tblStyle w:val="a3"/>
        <w:tblW w:w="3752" w:type="pct"/>
        <w:tblInd w:w="1978" w:type="dxa"/>
        <w:tblLook w:val="0660" w:firstRow="1" w:lastRow="1" w:firstColumn="0" w:lastColumn="0" w:noHBand="1" w:noVBand="1"/>
      </w:tblPr>
      <w:tblGrid>
        <w:gridCol w:w="2182"/>
        <w:gridCol w:w="2181"/>
        <w:gridCol w:w="2180"/>
      </w:tblGrid>
      <w:tr w:rsidR="00604DCF" w:rsidTr="00FB28E1">
        <w:tc>
          <w:tcPr>
            <w:tcW w:w="1667" w:type="pct"/>
          </w:tcPr>
          <w:p w:rsidR="00604DCF" w:rsidRDefault="00604DCF" w:rsidP="00FB28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1D896" wp14:editId="4EAEBB79">
                      <wp:simplePos x="0" y="0"/>
                      <wp:positionH relativeFrom="column">
                        <wp:posOffset>-1097915</wp:posOffset>
                      </wp:positionH>
                      <wp:positionV relativeFrom="paragraph">
                        <wp:posOffset>8890</wp:posOffset>
                      </wp:positionV>
                      <wp:extent cx="1009650" cy="140017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4DCF" w:rsidRPr="005A3348" w:rsidRDefault="00604DCF" w:rsidP="00604DCF">
                                  <w:pPr>
                                    <w:jc w:val="center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A3348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あるスクリーニングテストによる診断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8" style="position:absolute;left:0;text-align:left;margin-left:-86.45pt;margin-top:.7pt;width:79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" fillcolor="window" strokecolor="windowText" strokeweight=".5pt">
                      <v:textbox>
                        <w:txbxContent>
                          <w:p w:rsidR="00604DCF" w:rsidRPr="005A3348" w:rsidRDefault="00604DCF" w:rsidP="00604DCF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3348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あるスクリーニングテストによる診断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67" w:type="pct"/>
          </w:tcPr>
          <w:p w:rsidR="00604DCF" w:rsidRPr="005A3348" w:rsidRDefault="00604DCF" w:rsidP="00FB28E1">
            <w:pPr>
              <w:rPr>
                <w:color w:val="FF0000"/>
              </w:rPr>
            </w:pPr>
            <w:r w:rsidRPr="005A3348">
              <w:rPr>
                <w:rFonts w:hint="eastAsia"/>
                <w:color w:val="FF0000"/>
                <w:lang w:val="ja-JP"/>
              </w:rPr>
              <w:t>乳がんである</w:t>
            </w:r>
          </w:p>
        </w:tc>
        <w:tc>
          <w:tcPr>
            <w:tcW w:w="1666" w:type="pct"/>
          </w:tcPr>
          <w:p w:rsidR="00604DCF" w:rsidRPr="005A3348" w:rsidRDefault="00604DCF" w:rsidP="00FB28E1">
            <w:pPr>
              <w:rPr>
                <w:color w:val="FF0000"/>
              </w:rPr>
            </w:pPr>
            <w:r w:rsidRPr="005A3348">
              <w:rPr>
                <w:rFonts w:hint="eastAsia"/>
                <w:color w:val="FF0000"/>
                <w:lang w:val="ja-JP"/>
              </w:rPr>
              <w:t>乳がんでない</w:t>
            </w:r>
          </w:p>
        </w:tc>
      </w:tr>
      <w:tr w:rsidR="00604DCF" w:rsidTr="00FB28E1">
        <w:tc>
          <w:tcPr>
            <w:tcW w:w="1667" w:type="pct"/>
          </w:tcPr>
          <w:p w:rsidR="00604DCF" w:rsidRPr="005A3348" w:rsidRDefault="00604DCF" w:rsidP="00FB28E1">
            <w:pPr>
              <w:pStyle w:val="DecimalAligned"/>
              <w:rPr>
                <w:rFonts w:eastAsiaTheme="minorEastAsia"/>
                <w:color w:val="FF0000"/>
              </w:rPr>
            </w:pPr>
            <w:r w:rsidRPr="005A3348">
              <w:rPr>
                <w:rFonts w:asciiTheme="minorEastAsia" w:eastAsiaTheme="minorEastAsia" w:hAnsiTheme="minorEastAsia" w:hint="eastAsia"/>
                <w:color w:val="FF0000"/>
                <w:lang w:val="ja-JP"/>
              </w:rPr>
              <w:t>陽性</w:t>
            </w:r>
          </w:p>
        </w:tc>
        <w:tc>
          <w:tcPr>
            <w:tcW w:w="1667" w:type="pct"/>
          </w:tcPr>
          <w:p w:rsidR="00604DCF" w:rsidRPr="005A3348" w:rsidRDefault="00604DCF" w:rsidP="00FB28E1">
            <w:pPr>
              <w:pStyle w:val="DecimalAligned"/>
              <w:rPr>
                <w:rFonts w:eastAsiaTheme="minorEastAsia"/>
                <w:color w:val="FF0000"/>
              </w:rPr>
            </w:pPr>
            <w:r w:rsidRPr="005A3348">
              <w:rPr>
                <w:rFonts w:asciiTheme="minorEastAsia" w:eastAsiaTheme="minorEastAsia" w:hAnsiTheme="minorEastAsia" w:hint="eastAsia"/>
                <w:color w:val="FF0000"/>
                <w:lang w:val="ja-JP"/>
              </w:rPr>
              <w:t>100</w:t>
            </w:r>
          </w:p>
        </w:tc>
        <w:tc>
          <w:tcPr>
            <w:tcW w:w="1666" w:type="pct"/>
          </w:tcPr>
          <w:p w:rsidR="00604DCF" w:rsidRPr="005A3348" w:rsidRDefault="00604DCF" w:rsidP="00FB28E1">
            <w:pPr>
              <w:pStyle w:val="DecimalAligned"/>
              <w:rPr>
                <w:rFonts w:eastAsiaTheme="minorEastAsia"/>
                <w:color w:val="FF0000"/>
              </w:rPr>
            </w:pPr>
            <w:r w:rsidRPr="005A3348">
              <w:rPr>
                <w:rFonts w:asciiTheme="minorEastAsia" w:eastAsiaTheme="minorEastAsia" w:hAnsiTheme="minorEastAsia" w:hint="eastAsia"/>
                <w:color w:val="FF0000"/>
                <w:lang w:val="ja-JP"/>
              </w:rPr>
              <w:t>50</w:t>
            </w:r>
          </w:p>
        </w:tc>
      </w:tr>
      <w:tr w:rsidR="00604DCF" w:rsidTr="00FB28E1">
        <w:tc>
          <w:tcPr>
            <w:tcW w:w="1667" w:type="pct"/>
          </w:tcPr>
          <w:p w:rsidR="00604DCF" w:rsidRPr="005A3348" w:rsidRDefault="00604DCF" w:rsidP="00FB28E1">
            <w:pPr>
              <w:pStyle w:val="DecimalAligned"/>
              <w:rPr>
                <w:rFonts w:eastAsiaTheme="minorEastAsia"/>
                <w:color w:val="FF0000"/>
              </w:rPr>
            </w:pPr>
            <w:r w:rsidRPr="005A3348">
              <w:rPr>
                <w:rFonts w:asciiTheme="minorEastAsia" w:eastAsiaTheme="minorEastAsia" w:hAnsiTheme="minorEastAsia" w:hint="eastAsia"/>
                <w:color w:val="FF0000"/>
                <w:lang w:val="ja-JP"/>
              </w:rPr>
              <w:t>陰性</w:t>
            </w:r>
          </w:p>
        </w:tc>
        <w:tc>
          <w:tcPr>
            <w:tcW w:w="1667" w:type="pct"/>
          </w:tcPr>
          <w:p w:rsidR="00604DCF" w:rsidRPr="005A3348" w:rsidRDefault="00604DCF" w:rsidP="00FB28E1">
            <w:pPr>
              <w:pStyle w:val="DecimalAligned"/>
              <w:rPr>
                <w:rFonts w:eastAsiaTheme="minorEastAsia"/>
                <w:color w:val="FF0000"/>
              </w:rPr>
            </w:pPr>
            <w:r w:rsidRPr="005A3348">
              <w:rPr>
                <w:rFonts w:asciiTheme="minorEastAsia" w:eastAsiaTheme="minorEastAsia" w:hAnsiTheme="minorEastAsia" w:hint="eastAsia"/>
                <w:color w:val="FF0000"/>
                <w:lang w:val="ja-JP"/>
              </w:rPr>
              <w:t>300</w:t>
            </w:r>
          </w:p>
        </w:tc>
        <w:tc>
          <w:tcPr>
            <w:tcW w:w="1666" w:type="pct"/>
          </w:tcPr>
          <w:p w:rsidR="00604DCF" w:rsidRPr="005A3348" w:rsidRDefault="00604DCF" w:rsidP="00FB28E1">
            <w:pPr>
              <w:pStyle w:val="DecimalAligned"/>
              <w:rPr>
                <w:rFonts w:eastAsiaTheme="minorEastAsia"/>
                <w:color w:val="FF0000"/>
              </w:rPr>
            </w:pPr>
            <w:r w:rsidRPr="005A3348">
              <w:rPr>
                <w:rFonts w:asciiTheme="minorEastAsia" w:eastAsiaTheme="minorEastAsia" w:hAnsiTheme="minorEastAsia" w:hint="eastAsia"/>
                <w:color w:val="FF0000"/>
                <w:lang w:val="ja-JP"/>
              </w:rPr>
              <w:t>350</w:t>
            </w:r>
          </w:p>
        </w:tc>
      </w:tr>
      <w:tr w:rsidR="00604DCF" w:rsidTr="00FB28E1">
        <w:tc>
          <w:tcPr>
            <w:tcW w:w="1667" w:type="pct"/>
          </w:tcPr>
          <w:p w:rsidR="00604DCF" w:rsidRPr="005A3348" w:rsidRDefault="00604DCF" w:rsidP="00FB28E1">
            <w:pPr>
              <w:pStyle w:val="DecimalAligned"/>
              <w:rPr>
                <w:color w:val="FF0000"/>
              </w:rPr>
            </w:pPr>
            <w:r w:rsidRPr="005A3348">
              <w:rPr>
                <w:rFonts w:asciiTheme="minorEastAsia" w:eastAsiaTheme="minorEastAsia" w:hAnsiTheme="minorEastAsia" w:hint="eastAsia"/>
                <w:color w:val="FF0000"/>
                <w:lang w:val="ja-JP"/>
              </w:rPr>
              <w:t>計</w:t>
            </w:r>
          </w:p>
        </w:tc>
        <w:tc>
          <w:tcPr>
            <w:tcW w:w="1667" w:type="pct"/>
          </w:tcPr>
          <w:p w:rsidR="00604DCF" w:rsidRPr="005A3348" w:rsidRDefault="00604DCF" w:rsidP="00FB28E1">
            <w:pPr>
              <w:pStyle w:val="DecimalAligned"/>
              <w:rPr>
                <w:rFonts w:eastAsiaTheme="minorEastAsia"/>
                <w:color w:val="FF0000"/>
              </w:rPr>
            </w:pPr>
            <w:r w:rsidRPr="005A3348">
              <w:rPr>
                <w:rFonts w:asciiTheme="minorEastAsia" w:eastAsiaTheme="minorEastAsia" w:hAnsiTheme="minorEastAsia" w:hint="eastAsia"/>
                <w:color w:val="FF0000"/>
                <w:lang w:val="ja-JP"/>
              </w:rPr>
              <w:t>400</w:t>
            </w:r>
          </w:p>
        </w:tc>
        <w:tc>
          <w:tcPr>
            <w:tcW w:w="1666" w:type="pct"/>
          </w:tcPr>
          <w:p w:rsidR="00604DCF" w:rsidRPr="005A3348" w:rsidRDefault="00604DCF" w:rsidP="00FB28E1">
            <w:pPr>
              <w:pStyle w:val="DecimalAligned"/>
              <w:rPr>
                <w:rFonts w:eastAsiaTheme="minorEastAsia"/>
                <w:color w:val="FF0000"/>
              </w:rPr>
            </w:pPr>
            <w:r w:rsidRPr="005A3348">
              <w:rPr>
                <w:rFonts w:asciiTheme="minorEastAsia" w:eastAsiaTheme="minorEastAsia" w:hAnsiTheme="minorEastAsia" w:hint="eastAsia"/>
                <w:color w:val="FF0000"/>
                <w:lang w:val="ja-JP"/>
              </w:rPr>
              <w:t>400</w:t>
            </w:r>
          </w:p>
        </w:tc>
      </w:tr>
    </w:tbl>
    <w:p w:rsidR="00604DCF" w:rsidRDefault="00604DCF" w:rsidP="00604DCF"/>
    <w:p w:rsidR="00604DCF" w:rsidRDefault="00604DCF" w:rsidP="00604DCF"/>
    <w:p w:rsidR="00604DCF" w:rsidRDefault="00604DCF" w:rsidP="00604DCF">
      <w:r>
        <w:rPr>
          <w:rFonts w:hint="eastAsia"/>
        </w:rPr>
        <w:t>（３）敏感度と特異度を計算せよ。</w:t>
      </w:r>
    </w:p>
    <w:p w:rsidR="00604DCF" w:rsidRDefault="00604DCF" w:rsidP="00604DCF">
      <w:r>
        <w:rPr>
          <w:rFonts w:hint="eastAsia"/>
        </w:rPr>
        <w:t xml:space="preserve">　　　敏感度＝</w:t>
      </w:r>
      <w:r>
        <w:rPr>
          <w:rFonts w:hint="eastAsia"/>
          <w:color w:val="FF0000"/>
        </w:rPr>
        <w:t>100/(100</w:t>
      </w:r>
      <w:r>
        <w:rPr>
          <w:rFonts w:hint="eastAsia"/>
          <w:color w:val="FF0000"/>
        </w:rPr>
        <w:t>＋</w:t>
      </w:r>
      <w:r>
        <w:rPr>
          <w:rFonts w:hint="eastAsia"/>
          <w:color w:val="FF0000"/>
        </w:rPr>
        <w:t>300)</w:t>
      </w:r>
      <w:r w:rsidRPr="005A3348">
        <w:rPr>
          <w:rFonts w:hint="eastAsia"/>
          <w:color w:val="FF0000"/>
        </w:rPr>
        <w:t>×</w:t>
      </w:r>
      <w:r w:rsidRPr="005A3348">
        <w:rPr>
          <w:rFonts w:hint="eastAsia"/>
          <w:color w:val="FF0000"/>
        </w:rPr>
        <w:t>100</w:t>
      </w:r>
      <w:r w:rsidRPr="005A3348">
        <w:rPr>
          <w:rFonts w:hint="eastAsia"/>
          <w:color w:val="FF0000"/>
        </w:rPr>
        <w:t>＝</w:t>
      </w:r>
      <w:r w:rsidRPr="005A3348">
        <w:rPr>
          <w:rFonts w:hint="eastAsia"/>
          <w:color w:val="FF0000"/>
        </w:rPr>
        <w:t>25</w:t>
      </w:r>
      <w:r>
        <w:rPr>
          <w:rFonts w:hint="eastAsia"/>
        </w:rPr>
        <w:t xml:space="preserve">　　よって</w:t>
      </w:r>
      <w:r w:rsidRPr="005A3348">
        <w:rPr>
          <w:rFonts w:hint="eastAsia"/>
          <w:color w:val="FF0000"/>
        </w:rPr>
        <w:t>25</w:t>
      </w:r>
      <w:r>
        <w:rPr>
          <w:rFonts w:hint="eastAsia"/>
        </w:rPr>
        <w:t>％</w:t>
      </w:r>
    </w:p>
    <w:p w:rsidR="00604DCF" w:rsidRDefault="00604DCF" w:rsidP="00604DCF">
      <w:r>
        <w:rPr>
          <w:rFonts w:hint="eastAsia"/>
        </w:rPr>
        <w:t xml:space="preserve">　　　※敏感度</w:t>
      </w:r>
      <w:r>
        <w:rPr>
          <w:rFonts w:hint="eastAsia"/>
        </w:rPr>
        <w:t>(</w:t>
      </w:r>
      <w:r>
        <w:rPr>
          <w:rFonts w:hint="eastAsia"/>
        </w:rPr>
        <w:t>感度</w:t>
      </w:r>
      <w:r>
        <w:rPr>
          <w:rFonts w:hint="eastAsia"/>
        </w:rPr>
        <w:t>)</w:t>
      </w:r>
      <w:r>
        <w:rPr>
          <w:rFonts w:hint="eastAsia"/>
        </w:rPr>
        <w:t>とは…</w:t>
      </w:r>
      <w:r w:rsidRPr="005A3348">
        <w:rPr>
          <w:rFonts w:hint="eastAsia"/>
          <w:color w:val="FF0000"/>
        </w:rPr>
        <w:t>真に病気の人を陽性とする確率</w:t>
      </w:r>
    </w:p>
    <w:p w:rsidR="00604DCF" w:rsidRPr="005A3348" w:rsidRDefault="00604DCF" w:rsidP="00604DCF"/>
    <w:p w:rsidR="00604DCF" w:rsidRDefault="00604DCF" w:rsidP="00604DCF">
      <w:r>
        <w:rPr>
          <w:rFonts w:hint="eastAsia"/>
        </w:rPr>
        <w:t xml:space="preserve">　　　特異度＝</w:t>
      </w:r>
      <w:r w:rsidRPr="00E971C5">
        <w:rPr>
          <w:rFonts w:hint="eastAsia"/>
          <w:color w:val="FF0000"/>
        </w:rPr>
        <w:t>350</w:t>
      </w:r>
      <w:r w:rsidRPr="00E971C5">
        <w:rPr>
          <w:rFonts w:hint="eastAsia"/>
          <w:color w:val="FF0000"/>
        </w:rPr>
        <w:t>／</w:t>
      </w:r>
      <w:r w:rsidRPr="00E971C5">
        <w:rPr>
          <w:rFonts w:hint="eastAsia"/>
          <w:color w:val="FF0000"/>
        </w:rPr>
        <w:t>(50</w:t>
      </w:r>
      <w:r w:rsidRPr="00E971C5">
        <w:rPr>
          <w:rFonts w:hint="eastAsia"/>
          <w:color w:val="FF0000"/>
        </w:rPr>
        <w:t>＋</w:t>
      </w:r>
      <w:r w:rsidRPr="00E971C5">
        <w:rPr>
          <w:rFonts w:hint="eastAsia"/>
          <w:color w:val="FF0000"/>
        </w:rPr>
        <w:t>350)</w:t>
      </w:r>
      <w:r w:rsidRPr="00E971C5">
        <w:rPr>
          <w:rFonts w:hint="eastAsia"/>
          <w:color w:val="FF0000"/>
        </w:rPr>
        <w:t>×</w:t>
      </w:r>
      <w:r w:rsidRPr="00E971C5">
        <w:rPr>
          <w:rFonts w:hint="eastAsia"/>
          <w:color w:val="FF0000"/>
        </w:rPr>
        <w:t>100</w:t>
      </w:r>
      <w:r w:rsidRPr="00E971C5">
        <w:rPr>
          <w:rFonts w:hint="eastAsia"/>
          <w:color w:val="FF0000"/>
        </w:rPr>
        <w:t>＝</w:t>
      </w:r>
      <w:r w:rsidRPr="00E971C5">
        <w:rPr>
          <w:rFonts w:hint="eastAsia"/>
          <w:color w:val="FF0000"/>
        </w:rPr>
        <w:t>87.5</w:t>
      </w:r>
      <w:r w:rsidRPr="00E971C5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よって</w:t>
      </w:r>
      <w:r w:rsidRPr="00E971C5">
        <w:rPr>
          <w:rFonts w:hint="eastAsia"/>
          <w:color w:val="FF0000"/>
        </w:rPr>
        <w:t>87.5</w:t>
      </w:r>
      <w:r>
        <w:rPr>
          <w:rFonts w:hint="eastAsia"/>
        </w:rPr>
        <w:t>%</w:t>
      </w:r>
    </w:p>
    <w:p w:rsidR="00C37126" w:rsidRPr="00604DCF" w:rsidRDefault="00604DCF">
      <w:pPr>
        <w:rPr>
          <w:color w:val="FF0000"/>
        </w:rPr>
      </w:pPr>
      <w:r>
        <w:rPr>
          <w:rFonts w:hint="eastAsia"/>
        </w:rPr>
        <w:t xml:space="preserve">　　　※特異度とは…</w:t>
      </w:r>
      <w:r w:rsidRPr="005A3348">
        <w:rPr>
          <w:rFonts w:hint="eastAsia"/>
          <w:color w:val="FF0000"/>
        </w:rPr>
        <w:t>真に病気でない人を陰性とする確率</w:t>
      </w:r>
      <w:bookmarkStart w:id="0" w:name="_GoBack"/>
      <w:bookmarkEnd w:id="0"/>
    </w:p>
    <w:sectPr w:rsidR="00C37126" w:rsidRPr="00604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CF"/>
    <w:rsid w:val="00604DCF"/>
    <w:rsid w:val="00C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04DCF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table" w:styleId="a3">
    <w:name w:val="Table Grid"/>
    <w:basedOn w:val="a1"/>
    <w:uiPriority w:val="59"/>
    <w:rsid w:val="0060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04DCF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table" w:styleId="a3">
    <w:name w:val="Table Grid"/>
    <w:basedOn w:val="a1"/>
    <w:uiPriority w:val="59"/>
    <w:rsid w:val="0060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2014-07-11T01:19:00Z</dcterms:created>
  <dcterms:modified xsi:type="dcterms:W3CDTF">2014-07-11T01:20:00Z</dcterms:modified>
</cp:coreProperties>
</file>